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40" w:lineRule="auto"/>
        <w:jc w:val="center"/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COMPTE-RENDU DU CONSEIL SYNDICAL</w:t>
      </w:r>
    </w:p>
    <w:p w:rsidR="00000000" w:rsidDel="00000000" w:rsidP="00000000" w:rsidRDefault="00000000" w:rsidRPr="00000000" w14:paraId="00000002">
      <w:pPr>
        <w:spacing w:after="0" w:before="0"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Mercredi 29 octobre 2025</w:t>
      </w:r>
    </w:p>
    <w:p w:rsidR="00000000" w:rsidDel="00000000" w:rsidP="00000000" w:rsidRDefault="00000000" w:rsidRPr="00000000" w14:paraId="00000003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after="0" w:before="0" w:line="240" w:lineRule="auto"/>
        <w:jc w:val="both"/>
        <w:rPr>
          <w:b w:val="1"/>
          <w:bCs w:val="1"/>
          <w:color w:val="000000"/>
          <w:sz w:val="22"/>
          <w:szCs w:val="22"/>
        </w:rPr>
      </w:pPr>
      <w:bookmarkStart w:colFirst="0" w:colLast="0" w:name="_da8xsybqxhma" w:id="0"/>
      <w:bookmarkEnd w:id="0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1. Assemblées générales de l’ASA du Hameau de la Jonchère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  <w:t xml:space="preserve">Deux assemblées générales, l’une ordinaire et l’autre extraordinaire, se tiendront le mardi 4 novembre à 17h00.</w:t>
      </w:r>
    </w:p>
    <w:p w:rsidR="00000000" w:rsidDel="00000000" w:rsidP="00000000" w:rsidRDefault="00000000" w:rsidRPr="00000000" w14:paraId="00000008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  <w:t xml:space="preserve">Monsieur DJALAL indique qu’il sera présent aux côtés du syndic afin de représenter le syndicat des copropriétaires.</w:t>
      </w:r>
    </w:p>
    <w:p w:rsidR="00000000" w:rsidDel="00000000" w:rsidP="00000000" w:rsidRDefault="00000000" w:rsidRPr="00000000" w14:paraId="0000000A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  <w:br w:type="textWrapping"/>
        <w:t xml:space="preserve">Monsieur PFISTER, précédemment chargé du suivi des dossiers relatifs à l’ASA, assistera également à ces AG.</w:t>
      </w:r>
    </w:p>
    <w:p w:rsidR="00000000" w:rsidDel="00000000" w:rsidP="00000000" w:rsidRDefault="00000000" w:rsidRPr="00000000" w14:paraId="0000000B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  <w:t xml:space="preserve">La question du mandat donné à Monsieur PFISTER a été évoquée. Il ne s’agit pas d’un mandat formel, tel que celui qui pourrait être délivré par une assemblée générale, mais d’une mission ponctuelle d’assistance.</w:t>
      </w:r>
    </w:p>
    <w:p w:rsidR="00000000" w:rsidDel="00000000" w:rsidP="00000000" w:rsidRDefault="00000000" w:rsidRPr="00000000" w14:paraId="0000000D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  <w:t xml:space="preserve">Conformément à l’article 27 du décret n°67-223, le conseil syndical dispose en effet de la possibilité de se faire assister par toute personne de son choix dans le cadre de ses missions.</w:t>
      </w:r>
    </w:p>
    <w:p w:rsidR="00000000" w:rsidDel="00000000" w:rsidP="00000000" w:rsidRDefault="00000000" w:rsidRPr="00000000" w14:paraId="0000000E">
      <w:pPr>
        <w:spacing w:after="0" w:before="0" w:line="240" w:lineRule="auto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Extrait  :</w:t>
      </w:r>
    </w:p>
    <w:p w:rsidR="00000000" w:rsidDel="00000000" w:rsidP="00000000" w:rsidRDefault="00000000" w:rsidRPr="00000000" w14:paraId="0000000F">
      <w:pPr>
        <w:spacing w:after="0" w:before="0" w:line="240" w:lineRule="auto"/>
        <w:ind w:left="0" w:right="600" w:firstLine="0"/>
        <w:jc w:val="both"/>
        <w:rPr>
          <w:i w:val="1"/>
          <w:iCs w:val="1"/>
          <w:color w:val="0000ff"/>
        </w:rPr>
      </w:pPr>
      <w:r w:rsidDel="00000000" w:rsidR="00000000" w:rsidRPr="00000000">
        <w:rPr>
          <w:i w:val="1"/>
          <w:iCs w:val="1"/>
          <w:color w:val="0000ff"/>
          <w:rtl w:val="0"/>
        </w:rPr>
        <w:t xml:space="preserve">« Le conseil syndical peut, pour l'exécution de sa mission, prendre conseil auprès de toute personne de son choix.</w:t>
        <w:br w:type="textWrapping"/>
        <w:t xml:space="preserve">Il peut aussi, sur une question particulière, demander un avis technique à tout professionnel de la spécialité.</w:t>
        <w:br w:type="textWrapping"/>
        <w:t xml:space="preserve">Les dépenses nécessitées par l'exécution de la mission du conseil syndical constituent des dépenses courantes d'administration.</w:t>
        <w:br w:type="textWrapping"/>
        <w:t xml:space="preserve">Elles sont supportées par le syndicat et réglées par le syndic. »</w:t>
      </w:r>
    </w:p>
    <w:p w:rsidR="00000000" w:rsidDel="00000000" w:rsidP="00000000" w:rsidRDefault="00000000" w:rsidRPr="00000000" w14:paraId="00000010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  <w:t xml:space="preserve">En conséquence, aucune formalisation particulière n’est nécessaire, cette démarche relevant d’une mission d’assistance et non d’un mandat. Il convient simplement d’en prendre acte dans le présent compte-rendu.</w:t>
      </w:r>
    </w:p>
    <w:p w:rsidR="00000000" w:rsidDel="00000000" w:rsidP="00000000" w:rsidRDefault="00000000" w:rsidRPr="00000000" w14:paraId="00000012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0" w:line="240" w:lineRule="auto"/>
        <w:jc w:val="both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rtl w:val="0"/>
        </w:rPr>
        <w:t xml:space="preserve">2 - </w:t>
      </w:r>
      <w:r w:rsidDel="00000000" w:rsidR="00000000" w:rsidRPr="00000000">
        <w:rPr>
          <w:b w:val="1"/>
          <w:bCs w:val="1"/>
          <w:u w:val="single"/>
          <w:rtl w:val="0"/>
        </w:rPr>
        <w:t xml:space="preserve">Éclairages communs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  <w:t xml:space="preserve">Il a été constaté que l’éclairage des parties communes se déclenche trop tardivement. Il convient de voir avec le gardien afin d’effectuer une reprogrammation des minuteries.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3- Stationnements anarchiques</w:t>
      </w:r>
    </w:p>
    <w:p w:rsidR="00000000" w:rsidDel="00000000" w:rsidP="00000000" w:rsidRDefault="00000000" w:rsidRPr="00000000" w14:paraId="00000019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  <w:t xml:space="preserve">Les plots plastiques destinés à remplacer ceux disparus sont actuellement en commande.</w:t>
      </w:r>
    </w:p>
    <w:p w:rsidR="00000000" w:rsidDel="00000000" w:rsidP="00000000" w:rsidRDefault="00000000" w:rsidRPr="00000000" w14:paraId="0000001A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  <w:t xml:space="preserve">Le syndic est invité à vérifier auprès de Monsieur QASIMI qu’aucun plot ne se trouve encore en stock.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4 - Colis</w:t>
      </w:r>
    </w:p>
    <w:p w:rsidR="00000000" w:rsidDel="00000000" w:rsidP="00000000" w:rsidRDefault="00000000" w:rsidRPr="00000000" w14:paraId="0000001D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  <w:t xml:space="preserve">Le syndic propose de mettre en place un système de récupération des colis par les résidents en fin de journée.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5 - Réunions publiques du Conseil Syndical</w:t>
      </w:r>
    </w:p>
    <w:p w:rsidR="00000000" w:rsidDel="00000000" w:rsidP="00000000" w:rsidRDefault="00000000" w:rsidRPr="00000000" w14:paraId="00000026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  <w:t xml:space="preserve">En application de la décision prise en 2012, même si cette dernière n'est opposable qu'aux seuls copropriétaires déjà présents à la date de tenue de l’AG, le Conseil Syndical demeure favorable à la tenue de réunions publiques à la demande de certains copropriétaires.</w:t>
      </w:r>
    </w:p>
    <w:p w:rsidR="00000000" w:rsidDel="00000000" w:rsidP="00000000" w:rsidRDefault="00000000" w:rsidRPr="00000000" w14:paraId="00000027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  <w:t xml:space="preserve">Une réflexion est en cours quant aux modalités d’organisation de ces réunions.</w:t>
      </w:r>
    </w:p>
    <w:p w:rsidR="00000000" w:rsidDel="00000000" w:rsidP="00000000" w:rsidRDefault="00000000" w:rsidRPr="00000000" w14:paraId="00000028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before="0" w:line="240" w:lineRule="auto"/>
        <w:ind w:left="0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6 - Demande du gardien</w:t>
      </w:r>
    </w:p>
    <w:p w:rsidR="00000000" w:rsidDel="00000000" w:rsidP="00000000" w:rsidRDefault="00000000" w:rsidRPr="00000000" w14:paraId="0000002A">
      <w:pPr>
        <w:spacing w:after="0" w:before="0" w:line="240" w:lineRule="auto"/>
        <w:ind w:left="0" w:firstLine="0"/>
        <w:jc w:val="both"/>
        <w:rPr/>
      </w:pPr>
      <w:r w:rsidDel="00000000" w:rsidR="00000000" w:rsidRPr="00000000">
        <w:rPr>
          <w:rtl w:val="0"/>
        </w:rPr>
        <w:t xml:space="preserve">Le gardien a formulé la demande d’obtenir un samedi matin de repos par mois.</w:t>
      </w:r>
    </w:p>
    <w:p w:rsidR="00000000" w:rsidDel="00000000" w:rsidP="00000000" w:rsidRDefault="00000000" w:rsidRPr="00000000" w14:paraId="0000002B">
      <w:pPr>
        <w:spacing w:after="0" w:before="0" w:line="240" w:lineRule="auto"/>
        <w:ind w:left="0" w:firstLine="0"/>
        <w:jc w:val="both"/>
        <w:rPr/>
      </w:pPr>
      <w:r w:rsidDel="00000000" w:rsidR="00000000" w:rsidRPr="00000000">
        <w:rPr>
          <w:rtl w:val="0"/>
        </w:rPr>
        <w:t xml:space="preserve">Le Conseil Syndical émet un avis favorable, sous réserve d’une période d’essai de trois mois, durant laquelle le syndic pourra à tout moment revenir sur cette autorisation en cas de difficultés constatées.</w:t>
      </w:r>
    </w:p>
    <w:p w:rsidR="00000000" w:rsidDel="00000000" w:rsidP="00000000" w:rsidRDefault="00000000" w:rsidRPr="00000000" w14:paraId="0000002C">
      <w:pPr>
        <w:spacing w:after="0" w:before="0" w:line="240" w:lineRule="auto"/>
        <w:ind w:left="0" w:firstLine="0"/>
        <w:jc w:val="both"/>
        <w:rPr/>
      </w:pPr>
      <w:r w:rsidDel="00000000" w:rsidR="00000000" w:rsidRPr="00000000">
        <w:rPr>
          <w:rtl w:val="0"/>
        </w:rPr>
        <w:t xml:space="preserve">Afin de ne pas alourdir les charges, il est précisé qu’aucun remplacement ne sera prévu et que la loge restera fermée un samedi matin par mois.</w:t>
      </w:r>
    </w:p>
    <w:p w:rsidR="00000000" w:rsidDel="00000000" w:rsidP="00000000" w:rsidRDefault="00000000" w:rsidRPr="00000000" w14:paraId="0000002D">
      <w:pPr>
        <w:spacing w:after="0" w:before="0" w:line="240" w:lineRule="auto"/>
        <w:ind w:left="0" w:firstLine="0"/>
        <w:jc w:val="both"/>
        <w:rPr/>
      </w:pPr>
      <w:r w:rsidDel="00000000" w:rsidR="00000000" w:rsidRPr="00000000">
        <w:rPr>
          <w:rtl w:val="0"/>
        </w:rPr>
        <w:t xml:space="preserve">Les heures du samedi seront compensées par une répartition sur les autres jours de la semaine, en soirée.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